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C" w:rsidRPr="005466D4" w:rsidRDefault="00C463FC" w:rsidP="00C463FC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C463FC" w:rsidRPr="0064635C" w:rsidRDefault="00C463FC" w:rsidP="00C463FC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>Швидкої Алли Іванівни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C463FC" w:rsidRDefault="00C463FC" w:rsidP="00C463FC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C463FC" w:rsidRDefault="00C463FC" w:rsidP="00C463FC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C463FC" w:rsidRPr="005466D4" w:rsidRDefault="00C463FC" w:rsidP="00C463FC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C463FC" w:rsidRPr="005466D4" w:rsidRDefault="00C463FC" w:rsidP="00C463FC">
      <w:pPr>
        <w:rPr>
          <w:rFonts w:cs="Calibri"/>
          <w:color w:val="000000"/>
          <w:sz w:val="18"/>
          <w:szCs w:val="18"/>
          <w:lang w:eastAsia="uk-UA"/>
        </w:rPr>
      </w:pPr>
    </w:p>
    <w:p w:rsidR="00C463FC" w:rsidRDefault="00C463FC" w:rsidP="00C463FC">
      <w:pPr>
        <w:pStyle w:val="a4"/>
        <w:numPr>
          <w:ilvl w:val="0"/>
          <w:numId w:val="4"/>
        </w:numPr>
        <w:ind w:left="365" w:right="-2" w:hanging="567"/>
        <w:jc w:val="both"/>
        <w:rPr>
          <w:color w:val="000000"/>
          <w:sz w:val="24"/>
          <w:szCs w:val="24"/>
        </w:rPr>
      </w:pPr>
      <w:r w:rsidRPr="00C463FC">
        <w:rPr>
          <w:color w:val="000000"/>
          <w:sz w:val="24"/>
          <w:szCs w:val="24"/>
        </w:rPr>
        <w:t xml:space="preserve">Швидка А. І. «О пісне моя, душа голосна України»: сценарій фестивалю патріотичної пісні «Від серця до серця». </w:t>
      </w:r>
      <w:r w:rsidRPr="00C463FC">
        <w:rPr>
          <w:i/>
          <w:color w:val="000000"/>
          <w:sz w:val="24"/>
          <w:szCs w:val="24"/>
          <w:lang w:eastAsia="uk-UA"/>
        </w:rPr>
        <w:t xml:space="preserve">Збірник матеріалів Всеукраїнської науково-практичної конференції «Соціально-педагогічні засоби формування громадської відповідальності у студентів» </w:t>
      </w:r>
      <w:r w:rsidRPr="00C463FC">
        <w:rPr>
          <w:color w:val="000000"/>
          <w:sz w:val="24"/>
          <w:szCs w:val="24"/>
          <w:lang w:eastAsia="uk-UA"/>
        </w:rPr>
        <w:t xml:space="preserve">(м. Конотоп, 24-25 квітня 2018 р.). Конотоп.  2018. С. </w:t>
      </w:r>
      <w:r w:rsidRPr="00C463FC">
        <w:rPr>
          <w:color w:val="000000"/>
          <w:sz w:val="24"/>
          <w:szCs w:val="24"/>
          <w:lang w:eastAsia="uk-UA"/>
        </w:rPr>
        <w:t>325-337</w:t>
      </w:r>
      <w:r w:rsidRPr="00C463FC">
        <w:rPr>
          <w:color w:val="000000"/>
          <w:sz w:val="24"/>
          <w:szCs w:val="24"/>
          <w:lang w:eastAsia="uk-UA"/>
        </w:rPr>
        <w:t>.</w:t>
      </w:r>
    </w:p>
    <w:p w:rsidR="00C463FC" w:rsidRDefault="00C463FC" w:rsidP="00C463FC">
      <w:pPr>
        <w:pStyle w:val="a4"/>
        <w:ind w:left="365" w:right="-2"/>
        <w:jc w:val="both"/>
        <w:rPr>
          <w:color w:val="000000"/>
          <w:sz w:val="24"/>
          <w:szCs w:val="24"/>
        </w:rPr>
      </w:pPr>
    </w:p>
    <w:p w:rsidR="00C463FC" w:rsidRPr="00C463FC" w:rsidRDefault="00C463FC" w:rsidP="00C463FC">
      <w:pPr>
        <w:pStyle w:val="a4"/>
        <w:numPr>
          <w:ilvl w:val="0"/>
          <w:numId w:val="4"/>
        </w:numPr>
        <w:ind w:left="365" w:right="-2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Швидка А.І., </w:t>
      </w:r>
      <w:proofErr w:type="spellStart"/>
      <w:r w:rsidRPr="00C463FC">
        <w:rPr>
          <w:sz w:val="24"/>
          <w:szCs w:val="24"/>
        </w:rPr>
        <w:t>Бібік</w:t>
      </w:r>
      <w:proofErr w:type="spellEnd"/>
      <w:r w:rsidRPr="00C463FC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</w:t>
      </w:r>
      <w:r w:rsidRPr="00C463FC">
        <w:rPr>
          <w:sz w:val="24"/>
          <w:szCs w:val="24"/>
        </w:rPr>
        <w:t xml:space="preserve">Сушкова А.В. Студентське самоврядування технікуму: інноваційна співпраця з адміністрацією закладу вищої освіти. </w:t>
      </w:r>
      <w:r w:rsidRPr="00C463FC">
        <w:rPr>
          <w:i/>
          <w:color w:val="000000"/>
          <w:sz w:val="24"/>
          <w:szCs w:val="24"/>
        </w:rPr>
        <w:t>Науково-методична конференція викладачів, співробітників і студентів : тези доповідей</w:t>
      </w:r>
      <w:r w:rsidRPr="00C463FC">
        <w:rPr>
          <w:color w:val="000000"/>
          <w:sz w:val="24"/>
          <w:szCs w:val="24"/>
        </w:rPr>
        <w:t xml:space="preserve"> (м. Конотоп, 30 травня 2019 р.). Конотоп :  Конотопський інститут </w:t>
      </w:r>
      <w:proofErr w:type="spellStart"/>
      <w:r w:rsidRPr="00C463FC">
        <w:rPr>
          <w:color w:val="000000"/>
          <w:sz w:val="24"/>
          <w:szCs w:val="24"/>
        </w:rPr>
        <w:t>СумДУ</w:t>
      </w:r>
      <w:proofErr w:type="spellEnd"/>
      <w:r w:rsidRPr="00C463FC">
        <w:rPr>
          <w:color w:val="000000"/>
          <w:sz w:val="24"/>
          <w:szCs w:val="24"/>
        </w:rPr>
        <w:t>. 2019.</w:t>
      </w:r>
      <w:r w:rsidRPr="00C463FC">
        <w:rPr>
          <w:sz w:val="24"/>
          <w:szCs w:val="24"/>
        </w:rPr>
        <w:t xml:space="preserve">  С. 85-86. </w:t>
      </w:r>
    </w:p>
    <w:p w:rsidR="00C463FC" w:rsidRPr="00C463FC" w:rsidRDefault="00C463FC" w:rsidP="00C463FC">
      <w:pPr>
        <w:pStyle w:val="a4"/>
        <w:rPr>
          <w:sz w:val="24"/>
          <w:szCs w:val="24"/>
        </w:rPr>
      </w:pPr>
    </w:p>
    <w:p w:rsidR="00C463FC" w:rsidRPr="00C463FC" w:rsidRDefault="00C463FC" w:rsidP="00C463FC">
      <w:pPr>
        <w:pStyle w:val="a4"/>
        <w:numPr>
          <w:ilvl w:val="0"/>
          <w:numId w:val="4"/>
        </w:numPr>
        <w:ind w:left="365" w:right="-2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Швидка А.І., </w:t>
      </w:r>
      <w:proofErr w:type="spellStart"/>
      <w:r w:rsidRPr="00C463FC">
        <w:rPr>
          <w:sz w:val="24"/>
          <w:szCs w:val="24"/>
        </w:rPr>
        <w:t>Глибченко</w:t>
      </w:r>
      <w:proofErr w:type="spellEnd"/>
      <w:r w:rsidRPr="00C463FC">
        <w:rPr>
          <w:sz w:val="24"/>
          <w:szCs w:val="24"/>
        </w:rPr>
        <w:t xml:space="preserve"> В.Г. Конкурентна спроможність інноваційної моделі розвитку залізниці в Україні. </w:t>
      </w:r>
      <w:r w:rsidRPr="00C463FC">
        <w:rPr>
          <w:i/>
          <w:sz w:val="24"/>
          <w:szCs w:val="24"/>
        </w:rPr>
        <w:t xml:space="preserve">Транспортна та будівельна галузі: тенденції розвитку та стратегічні ініціативи : тези доповідей науково-методичної конференція викладачів, співробітників і студентів </w:t>
      </w:r>
      <w:r w:rsidRPr="00C463FC">
        <w:rPr>
          <w:sz w:val="24"/>
          <w:szCs w:val="24"/>
        </w:rPr>
        <w:t xml:space="preserve"> (м. Конотоп, 04 листопада 2021 р.). Конотоп : Класичний фаховий коледж </w:t>
      </w:r>
      <w:proofErr w:type="spellStart"/>
      <w:r w:rsidRPr="00C463FC">
        <w:rPr>
          <w:sz w:val="24"/>
          <w:szCs w:val="24"/>
        </w:rPr>
        <w:t>СумДУ</w:t>
      </w:r>
      <w:proofErr w:type="spellEnd"/>
      <w:r w:rsidRPr="00C463FC">
        <w:rPr>
          <w:sz w:val="24"/>
          <w:szCs w:val="24"/>
        </w:rPr>
        <w:t>. 2021 С. 80.</w:t>
      </w:r>
    </w:p>
    <w:p w:rsidR="00C463FC" w:rsidRPr="00C463FC" w:rsidRDefault="00C463FC" w:rsidP="00C463FC">
      <w:pPr>
        <w:pStyle w:val="a4"/>
        <w:rPr>
          <w:color w:val="000000"/>
          <w:sz w:val="24"/>
          <w:szCs w:val="24"/>
        </w:rPr>
      </w:pPr>
    </w:p>
    <w:p w:rsidR="00C463FC" w:rsidRPr="00C463FC" w:rsidRDefault="00C463FC" w:rsidP="00C463FC">
      <w:pPr>
        <w:pStyle w:val="a4"/>
        <w:numPr>
          <w:ilvl w:val="0"/>
          <w:numId w:val="4"/>
        </w:numPr>
        <w:ind w:left="365" w:right="-2" w:hanging="567"/>
        <w:jc w:val="both"/>
        <w:rPr>
          <w:color w:val="000000"/>
          <w:sz w:val="24"/>
          <w:szCs w:val="24"/>
        </w:rPr>
      </w:pPr>
      <w:r w:rsidRPr="00C463FC">
        <w:rPr>
          <w:color w:val="000000"/>
          <w:sz w:val="24"/>
          <w:szCs w:val="24"/>
        </w:rPr>
        <w:t xml:space="preserve">Швидка А.І., </w:t>
      </w:r>
      <w:proofErr w:type="spellStart"/>
      <w:r w:rsidRPr="00C463FC">
        <w:rPr>
          <w:color w:val="000000"/>
          <w:sz w:val="24"/>
          <w:szCs w:val="24"/>
        </w:rPr>
        <w:t>Очкас</w:t>
      </w:r>
      <w:r w:rsidRPr="00C463FC">
        <w:rPr>
          <w:color w:val="000000"/>
          <w:sz w:val="24"/>
          <w:szCs w:val="24"/>
        </w:rPr>
        <w:t>о</w:t>
      </w:r>
      <w:r w:rsidRPr="00C463FC">
        <w:rPr>
          <w:color w:val="000000"/>
          <w:sz w:val="24"/>
          <w:szCs w:val="24"/>
        </w:rPr>
        <w:t>в</w:t>
      </w:r>
      <w:proofErr w:type="spellEnd"/>
      <w:r w:rsidRPr="00C463FC">
        <w:rPr>
          <w:color w:val="000000"/>
          <w:sz w:val="24"/>
          <w:szCs w:val="24"/>
        </w:rPr>
        <w:t xml:space="preserve"> В.І.  Соціальна сутність  дозвілля працівників залізниці, як засіб формування духовної культури. </w:t>
      </w:r>
      <w:r w:rsidRPr="00C463FC">
        <w:rPr>
          <w:i/>
          <w:color w:val="000000"/>
          <w:sz w:val="24"/>
          <w:szCs w:val="24"/>
          <w:lang w:eastAsia="uk-UA"/>
        </w:rPr>
        <w:t>Транспортна та будівельна галузі: тенденції розвитку та стратегічні ініціативи :</w:t>
      </w:r>
      <w:r w:rsidRPr="00C463FC">
        <w:rPr>
          <w:color w:val="000000"/>
          <w:sz w:val="24"/>
          <w:szCs w:val="24"/>
          <w:lang w:eastAsia="uk-UA"/>
        </w:rPr>
        <w:t xml:space="preserve"> </w:t>
      </w:r>
      <w:r w:rsidRPr="00C463FC">
        <w:rPr>
          <w:i/>
          <w:color w:val="000000"/>
          <w:sz w:val="24"/>
          <w:szCs w:val="24"/>
          <w:lang w:eastAsia="uk-UA"/>
        </w:rPr>
        <w:t xml:space="preserve">тези доповідей науково-методичної конференція викладачів, співробітників і студентів  </w:t>
      </w:r>
      <w:r w:rsidRPr="00C463FC">
        <w:rPr>
          <w:color w:val="000000"/>
          <w:sz w:val="24"/>
          <w:szCs w:val="24"/>
          <w:lang w:eastAsia="uk-UA"/>
        </w:rPr>
        <w:t xml:space="preserve">(м. Конотоп, 04 листопада 2021 р.). Конотоп : Класичний фаховий коледж </w:t>
      </w:r>
      <w:proofErr w:type="spellStart"/>
      <w:r w:rsidRPr="00C463FC">
        <w:rPr>
          <w:color w:val="000000"/>
          <w:sz w:val="24"/>
          <w:szCs w:val="24"/>
          <w:lang w:eastAsia="uk-UA"/>
        </w:rPr>
        <w:t>СумДУ</w:t>
      </w:r>
      <w:proofErr w:type="spellEnd"/>
      <w:r w:rsidRPr="00C463FC">
        <w:rPr>
          <w:color w:val="000000"/>
          <w:sz w:val="24"/>
          <w:szCs w:val="24"/>
          <w:lang w:eastAsia="uk-UA"/>
        </w:rPr>
        <w:t>. 2021. С. 1</w:t>
      </w:r>
      <w:r>
        <w:rPr>
          <w:color w:val="000000"/>
          <w:sz w:val="24"/>
          <w:szCs w:val="24"/>
          <w:lang w:eastAsia="uk-UA"/>
        </w:rPr>
        <w:t>07-111.</w:t>
      </w:r>
    </w:p>
    <w:p w:rsidR="00C463FC" w:rsidRPr="00C463FC" w:rsidRDefault="00C463FC" w:rsidP="00C463FC">
      <w:pPr>
        <w:pStyle w:val="a4"/>
        <w:ind w:left="365" w:right="-2"/>
        <w:jc w:val="both"/>
        <w:rPr>
          <w:color w:val="000000"/>
          <w:sz w:val="24"/>
          <w:szCs w:val="24"/>
        </w:rPr>
      </w:pPr>
    </w:p>
    <w:p w:rsidR="005D10A4" w:rsidRDefault="005D10A4">
      <w:bookmarkStart w:id="0" w:name="_GoBack"/>
      <w:bookmarkEnd w:id="0"/>
    </w:p>
    <w:sectPr w:rsidR="005D10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158C"/>
    <w:multiLevelType w:val="hybridMultilevel"/>
    <w:tmpl w:val="5E1E1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2C9B"/>
    <w:multiLevelType w:val="hybridMultilevel"/>
    <w:tmpl w:val="F6C2044E"/>
    <w:lvl w:ilvl="0" w:tplc="5022A5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3221578C"/>
    <w:multiLevelType w:val="hybridMultilevel"/>
    <w:tmpl w:val="D2F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53BA"/>
    <w:multiLevelType w:val="hybridMultilevel"/>
    <w:tmpl w:val="E6249046"/>
    <w:lvl w:ilvl="0" w:tplc="32CE9A3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BB0BD7"/>
    <w:multiLevelType w:val="hybridMultilevel"/>
    <w:tmpl w:val="F6C2044E"/>
    <w:lvl w:ilvl="0" w:tplc="5022A51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C"/>
    <w:rsid w:val="005D10A4"/>
    <w:rsid w:val="00C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3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3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1</cp:revision>
  <dcterms:created xsi:type="dcterms:W3CDTF">2023-01-05T07:13:00Z</dcterms:created>
  <dcterms:modified xsi:type="dcterms:W3CDTF">2023-01-05T07:20:00Z</dcterms:modified>
</cp:coreProperties>
</file>